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CF" w:rsidRPr="0020770D" w:rsidRDefault="009223CF" w:rsidP="009223CF">
      <w:pPr>
        <w:pStyle w:val="Nagwek3"/>
        <w:keepNext w:val="0"/>
        <w:keepLines w:val="0"/>
        <w:spacing w:before="280"/>
        <w:jc w:val="right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2 stycznia 2018 r.</w:t>
      </w:r>
    </w:p>
    <w:p w:rsidR="009F5EFB" w:rsidRPr="0020770D" w:rsidRDefault="00AD1B18">
      <w:pPr>
        <w:pStyle w:val="Nagwek2"/>
        <w:keepNext w:val="0"/>
        <w:keepLines w:val="0"/>
        <w:spacing w:after="80"/>
        <w:rPr>
          <w:rFonts w:ascii="Garamond" w:eastAsia="Times New Roman" w:hAnsi="Garamond" w:cs="Times New Roman"/>
          <w:b/>
          <w:sz w:val="28"/>
          <w:szCs w:val="28"/>
        </w:rPr>
      </w:pPr>
      <w:r w:rsidRPr="0020770D">
        <w:rPr>
          <w:rFonts w:ascii="Garamond" w:eastAsia="Times New Roman" w:hAnsi="Garamond" w:cs="Times New Roman"/>
          <w:b/>
          <w:sz w:val="28"/>
          <w:szCs w:val="28"/>
        </w:rPr>
        <w:t>D</w:t>
      </w:r>
      <w:r w:rsidR="009F5EFB" w:rsidRPr="0020770D">
        <w:rPr>
          <w:rFonts w:ascii="Garamond" w:eastAsia="Times New Roman" w:hAnsi="Garamond" w:cs="Times New Roman"/>
          <w:b/>
          <w:sz w:val="28"/>
          <w:szCs w:val="28"/>
        </w:rPr>
        <w:t>ewastacja przyrody.</w:t>
      </w:r>
      <w:r w:rsidR="0020770D" w:rsidRPr="0020770D">
        <w:rPr>
          <w:rFonts w:ascii="Garamond" w:eastAsia="Times New Roman" w:hAnsi="Garamond" w:cs="Times New Roman"/>
          <w:b/>
          <w:sz w:val="28"/>
          <w:szCs w:val="28"/>
        </w:rPr>
        <w:t xml:space="preserve"> Tym razem na Wiśle, Królowej polskich rzek.</w:t>
      </w:r>
    </w:p>
    <w:p w:rsidR="00E06214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b/>
          <w:color w:val="000000"/>
          <w:sz w:val="22"/>
          <w:szCs w:val="22"/>
        </w:rPr>
      </w:pPr>
      <w:bookmarkStart w:id="0" w:name="_u57iiv3npcnf" w:colFirst="0" w:colLast="0"/>
      <w:bookmarkEnd w:id="0"/>
      <w:r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W </w:t>
      </w:r>
      <w:r w:rsidR="0086257F"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ostatni </w:t>
      </w:r>
      <w:r w:rsidR="00E06214"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>piątek</w:t>
      </w:r>
      <w:r w:rsidR="0086257F"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 starego roku</w:t>
      </w:r>
      <w:r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 Regionalny Dyrektor Ochrony Środowiska w Bydgoszczy wydał decyzję uzgadniającą budowę nowego stopnia wodnego na Wiśle poniżej Włocławka. Rok temu, dla bliźniaczej inwestycji, o takich samych skutkach środowiskowych, ten sam organ odmówił uzgodnienia, powołując się na jej niezgodność z polskim i unijnym prawem. </w:t>
      </w:r>
      <w:r w:rsidR="00CE503A"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Koalicja Ratujmy Rzeki alarmuje, że </w:t>
      </w:r>
      <w:r w:rsidR="000216BD"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piątkowa decyzja </w:t>
      </w:r>
      <w:r w:rsidR="00CE503A"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 xml:space="preserve">rozpoczyna kolejny, po sporze o Dolinę Rospudy i Puszczę Białowieską, ostry konflikt dotyczący łamania przez Polskę </w:t>
      </w:r>
      <w:r w:rsidR="00E06214" w:rsidRPr="0020770D">
        <w:rPr>
          <w:rFonts w:ascii="Garamond" w:eastAsia="Times New Roman" w:hAnsi="Garamond" w:cs="Times New Roman"/>
          <w:b/>
          <w:color w:val="000000"/>
          <w:sz w:val="22"/>
          <w:szCs w:val="22"/>
        </w:rPr>
        <w:t>prawa ochrony środowiska.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1" w:name="_2mol6h4ccrri" w:colFirst="0" w:colLast="0"/>
      <w:bookmarkEnd w:id="1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Koalicja Ratujmy Rzeki krytykując wydaną </w:t>
      </w:r>
      <w:r w:rsidR="0086257F"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29 grudnia 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decyzję, wskazuje 2 kluczowe argumenty przemawiające przeciw tej inwestycji: brak dowodów potwierdzających potrzebę jej realizacji oraz sprzeczność z polskim i unijnym prawem środowiskowym.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2" w:name="_ipqh7mwi633n" w:colFirst="0" w:colLast="0"/>
      <w:bookmarkEnd w:id="2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Od niemal 20 lat lobbyści powtarzają, że trzeba ratować stopień Włocławek przed katastrofą budowlaną poprzez budowę nowej zapory, ok. 30 km poniżej istniejącej. Tyle, że zagrożenia stopnia Włocławek nie udowodniono w raporcie o oddziaływaniu na środowisko –podstawowym dokumencie stanowiącym podstawę decyzji RDOŚ.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3" w:name="_5zd3bbq742c3" w:colFirst="0" w:colLast="0"/>
      <w:bookmarkEnd w:id="3"/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„Od kilku</w:t>
      </w:r>
      <w:r w:rsidR="000216BD"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nastu 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lat słyszę, że stopień Włocławek zaraz się zawali.”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– mówi, Przemysław Nawrocki z Fundacji WWF Polska, członk</w:t>
      </w:r>
      <w:r w:rsidR="00E06214" w:rsidRPr="0020770D">
        <w:rPr>
          <w:rFonts w:ascii="Garamond" w:eastAsia="Times New Roman" w:hAnsi="Garamond" w:cs="Times New Roman"/>
          <w:color w:val="000000"/>
          <w:sz w:val="22"/>
          <w:szCs w:val="22"/>
        </w:rPr>
        <w:t>a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Koalicji. 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„Tymczasem w ostatnich latach Rząd na remont stopnia wydał ponad 120 mln zł. </w:t>
      </w:r>
      <w:r w:rsidR="000216BD"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Jeśli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 prace te nie poprawiły istotnie stateczności stopnia, oznaczałoby</w:t>
      </w:r>
      <w:r w:rsidR="000216BD"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 to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, że </w:t>
      </w:r>
      <w:r w:rsidR="0037792B"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wydane na nie 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pieniądze, w większości pochodzące z Unii Europejskiej, zostały zmarnowane”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, dodaje Nawrocki.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Poprzedni Regionalny Dyrektor Ochrony Środowiska w Bydgoszczy wydając w styczniu 2016 r. negatywną decyzję w sprawie budowy nowego stopnia na dolnej Wiśle powołał się na znaczące negatywne oddziaływanie inwestycji na wody powierzchniowe oraz na obszary Natura 2000. W uzasadnieniu </w:t>
      </w:r>
      <w:r w:rsidR="0037792B"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tamtej 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decyzji czytamy, że w świetle obowiązującego prawa Organ nie mógł uzgodnić inwestycji. Dzień po </w:t>
      </w:r>
      <w:r w:rsidR="000216BD" w:rsidRPr="0020770D">
        <w:rPr>
          <w:rFonts w:ascii="Garamond" w:eastAsia="Times New Roman" w:hAnsi="Garamond" w:cs="Times New Roman"/>
          <w:color w:val="000000"/>
          <w:sz w:val="22"/>
          <w:szCs w:val="22"/>
        </w:rPr>
        <w:t>wydaniu tej negatywnej decyzji d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yrektor został zdymisjonowany.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4" w:name="_2hm944z3y1d1" w:colFirst="0" w:colLast="0"/>
      <w:bookmarkEnd w:id="4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Według Koalicji Ratujmy Rzeki decyzja </w:t>
      </w:r>
      <w:r w:rsidR="000216BD" w:rsidRPr="0020770D">
        <w:rPr>
          <w:rFonts w:ascii="Garamond" w:eastAsia="Times New Roman" w:hAnsi="Garamond" w:cs="Times New Roman"/>
          <w:color w:val="000000"/>
          <w:sz w:val="22"/>
          <w:szCs w:val="22"/>
        </w:rPr>
        <w:t>środowiskowa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</w:t>
      </w:r>
      <w:r w:rsidR="000216BD" w:rsidRPr="0020770D">
        <w:rPr>
          <w:rFonts w:ascii="Garamond" w:eastAsia="Times New Roman" w:hAnsi="Garamond" w:cs="Times New Roman"/>
          <w:color w:val="000000"/>
          <w:sz w:val="22"/>
          <w:szCs w:val="22"/>
        </w:rPr>
        <w:t>dla budowy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nowego stopnia jest sprzeczna z unijną </w:t>
      </w:r>
      <w:r w:rsidR="000216BD" w:rsidRPr="0020770D">
        <w:rPr>
          <w:rFonts w:ascii="Garamond" w:eastAsia="Times New Roman" w:hAnsi="Garamond" w:cs="Times New Roman"/>
          <w:color w:val="000000"/>
          <w:sz w:val="22"/>
          <w:szCs w:val="22"/>
        </w:rPr>
        <w:t>D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yrektywą </w:t>
      </w:r>
      <w:r w:rsidR="000216BD" w:rsidRPr="0020770D">
        <w:rPr>
          <w:rFonts w:ascii="Garamond" w:eastAsia="Times New Roman" w:hAnsi="Garamond" w:cs="Times New Roman"/>
          <w:color w:val="000000"/>
          <w:sz w:val="22"/>
          <w:szCs w:val="22"/>
        </w:rPr>
        <w:t>S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iedliskową i Ramową Dyrektywą Wodną oraz polskimi ustawami – o ochronie przyrody i Prawem wodnym.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i/>
          <w:color w:val="000000"/>
          <w:sz w:val="22"/>
          <w:szCs w:val="22"/>
        </w:rPr>
      </w:pPr>
      <w:bookmarkStart w:id="5" w:name="_az8u84c2hw7l" w:colFirst="0" w:colLast="0"/>
      <w:bookmarkEnd w:id="5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Jacek Engel z Fundacji Greenmind, członk</w:t>
      </w:r>
      <w:r w:rsidR="00E06214" w:rsidRPr="0020770D">
        <w:rPr>
          <w:rFonts w:ascii="Garamond" w:eastAsia="Times New Roman" w:hAnsi="Garamond" w:cs="Times New Roman"/>
          <w:color w:val="000000"/>
          <w:sz w:val="22"/>
          <w:szCs w:val="22"/>
        </w:rPr>
        <w:t>a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KRR wyjaśnia: „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Prawo polskie i unijne jest w tej sprawie jednoznaczne: Mamy do czynienia z inwestycją o znaczących nieodwracalnych negatywnych skutkach dla kilkunastu obszarów Natura 2000 oraz kilku tzw. jednolitych części wód w dorzeczu Wisły. Organ nie może wydać pozytywnej decyzji w sytuacji, gdy istnieją warianty alternatywne, znacząco mniej szkodliwe dla tych obszarów. A te istnieją. ”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6" w:name="_eesn301uw6fq" w:colFirst="0" w:colLast="0"/>
      <w:bookmarkEnd w:id="6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Ekologiczne organizacje pozarządowe uczestniczące w postępowaniu, zapowi</w:t>
      </w:r>
      <w:r w:rsidR="0037792B" w:rsidRPr="0020770D">
        <w:rPr>
          <w:rFonts w:ascii="Garamond" w:eastAsia="Times New Roman" w:hAnsi="Garamond" w:cs="Times New Roman"/>
          <w:color w:val="000000"/>
          <w:sz w:val="22"/>
          <w:szCs w:val="22"/>
        </w:rPr>
        <w:t>adają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złożenie odwołania od wydanej decyzji. Nie zawahają się </w:t>
      </w:r>
      <w:r w:rsidR="00E06214" w:rsidRPr="0020770D">
        <w:rPr>
          <w:rFonts w:ascii="Garamond" w:eastAsia="Times New Roman" w:hAnsi="Garamond" w:cs="Times New Roman"/>
          <w:color w:val="000000"/>
          <w:sz w:val="22"/>
          <w:szCs w:val="22"/>
        </w:rPr>
        <w:t>te</w:t>
      </w:r>
      <w:r w:rsidR="00CE503A"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ż 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przed złożeniem skargi do Komisji Europejskiej. Zdaniem Koalicji jest to ostatni moment, żeby wyciągnąć wnioski z batalii o Rospudę. W tamtym przypadku, po </w:t>
      </w:r>
      <w:r w:rsidR="00FB54F5" w:rsidRPr="0020770D">
        <w:rPr>
          <w:rFonts w:ascii="Garamond" w:eastAsia="Times New Roman" w:hAnsi="Garamond" w:cs="Times New Roman"/>
          <w:color w:val="000000"/>
          <w:sz w:val="22"/>
          <w:szCs w:val="22"/>
        </w:rPr>
        <w:t>przesłaniu skargi przez Komisję Europejską do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Trybunał</w:t>
      </w:r>
      <w:r w:rsidR="00FB54F5" w:rsidRPr="0020770D">
        <w:rPr>
          <w:rFonts w:ascii="Garamond" w:eastAsia="Times New Roman" w:hAnsi="Garamond" w:cs="Times New Roman"/>
          <w:color w:val="000000"/>
          <w:sz w:val="22"/>
          <w:szCs w:val="22"/>
        </w:rPr>
        <w:t>u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Sprawiedliwości, </w:t>
      </w:r>
      <w:r w:rsidR="00FB54F5"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wycofano się ze szkodliwego środowiskowo </w:t>
      </w:r>
      <w:r w:rsidR="00FB54F5" w:rsidRPr="0020770D">
        <w:rPr>
          <w:rFonts w:ascii="Garamond" w:eastAsia="Times New Roman" w:hAnsi="Garamond" w:cs="Times New Roman"/>
          <w:color w:val="000000"/>
          <w:sz w:val="22"/>
          <w:szCs w:val="22"/>
        </w:rPr>
        <w:lastRenderedPageBreak/>
        <w:t xml:space="preserve">wariantu - 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zmieniono przebieg trasy obwodnicy Augustowa, tak by nie zniszczyć obszaru Natura 2000. I to pomimo znacznego zaawansowania budowy.</w:t>
      </w:r>
    </w:p>
    <w:p w:rsidR="00FB54F5" w:rsidRPr="0020770D" w:rsidRDefault="00FB54F5" w:rsidP="00FB54F5">
      <w:pPr>
        <w:pStyle w:val="Normalny1"/>
        <w:rPr>
          <w:rFonts w:ascii="Garamond" w:eastAsia="Times New Roman" w:hAnsi="Garamond" w:cs="Times New Roman"/>
          <w:i/>
        </w:rPr>
      </w:pPr>
      <w:r w:rsidRPr="0020770D">
        <w:rPr>
          <w:rFonts w:ascii="Garamond" w:eastAsia="Times New Roman" w:hAnsi="Garamond" w:cs="Times New Roman"/>
        </w:rPr>
        <w:t>Od lat znane są warianty alternatywne w stosunku do budowy n</w:t>
      </w:r>
      <w:r w:rsidR="005E61C9" w:rsidRPr="0020770D">
        <w:rPr>
          <w:rFonts w:ascii="Garamond" w:eastAsia="Times New Roman" w:hAnsi="Garamond" w:cs="Times New Roman"/>
        </w:rPr>
        <w:t>owego stopnia na dolnej Wiśle. Były</w:t>
      </w:r>
      <w:r w:rsidRPr="0020770D">
        <w:rPr>
          <w:rFonts w:ascii="Garamond" w:eastAsia="Times New Roman" w:hAnsi="Garamond" w:cs="Times New Roman"/>
        </w:rPr>
        <w:t xml:space="preserve"> wskazywane </w:t>
      </w:r>
      <w:r w:rsidR="005E61C9" w:rsidRPr="0020770D">
        <w:rPr>
          <w:rFonts w:ascii="Garamond" w:eastAsia="Times New Roman" w:hAnsi="Garamond" w:cs="Times New Roman"/>
        </w:rPr>
        <w:t xml:space="preserve">m.in. w opracowaniach zlecanych przez Rząd, </w:t>
      </w:r>
      <w:r w:rsidRPr="0020770D">
        <w:rPr>
          <w:rFonts w:ascii="Garamond" w:eastAsia="Times New Roman" w:hAnsi="Garamond" w:cs="Times New Roman"/>
        </w:rPr>
        <w:t>w opiniach Krajowej Komisji ds. Ocen Oddziaływania na Środowisko i Państwowej Rady Ochrony Przyrody.</w:t>
      </w:r>
      <w:r w:rsidRPr="0020770D">
        <w:rPr>
          <w:rFonts w:ascii="Garamond" w:eastAsia="Times New Roman" w:hAnsi="Garamond" w:cs="Times New Roman"/>
          <w:i/>
        </w:rPr>
        <w:t xml:space="preserve"> </w:t>
      </w:r>
    </w:p>
    <w:p w:rsidR="00FB54F5" w:rsidRPr="0020770D" w:rsidRDefault="00BC4113" w:rsidP="00FB54F5">
      <w:pPr>
        <w:pStyle w:val="Normalny1"/>
        <w:rPr>
          <w:rFonts w:ascii="Garamond" w:hAnsi="Garamond"/>
        </w:rPr>
      </w:pPr>
      <w:r w:rsidRPr="0020770D">
        <w:rPr>
          <w:rFonts w:ascii="Garamond" w:eastAsia="Times New Roman" w:hAnsi="Garamond" w:cs="Times New Roman"/>
        </w:rPr>
        <w:t xml:space="preserve">Jak twierdzi Jacek Bożek, Prezes Klubu Gaja, kolejnego koalicjanta, </w:t>
      </w:r>
      <w:r w:rsidR="00FB54F5" w:rsidRPr="0020770D">
        <w:rPr>
          <w:rFonts w:ascii="Garamond" w:eastAsia="Times New Roman" w:hAnsi="Garamond" w:cs="Times New Roman"/>
          <w:i/>
        </w:rPr>
        <w:t>„</w:t>
      </w:r>
      <w:r w:rsidRPr="0020770D">
        <w:rPr>
          <w:rFonts w:ascii="Garamond" w:eastAsia="Times New Roman" w:hAnsi="Garamond" w:cs="Times New Roman"/>
          <w:i/>
        </w:rPr>
        <w:t>n</w:t>
      </w:r>
      <w:r w:rsidR="00FB54F5" w:rsidRPr="0020770D">
        <w:rPr>
          <w:rFonts w:ascii="Garamond" w:eastAsia="Times New Roman" w:hAnsi="Garamond" w:cs="Times New Roman"/>
          <w:i/>
        </w:rPr>
        <w:t xml:space="preserve">a stole leżą co najmniej trzy alternatywy: </w:t>
      </w:r>
      <w:r w:rsidRPr="0020770D">
        <w:rPr>
          <w:rFonts w:ascii="Garamond" w:eastAsia="Times New Roman" w:hAnsi="Garamond" w:cs="Times New Roman"/>
          <w:i/>
        </w:rPr>
        <w:t xml:space="preserve">budowa niskiego progu piętrzącego kilka kilometrów poniżej istniejącego stopnia Włocławek, </w:t>
      </w:r>
      <w:r w:rsidR="00FB54F5" w:rsidRPr="0020770D">
        <w:rPr>
          <w:rFonts w:ascii="Garamond" w:eastAsia="Times New Roman" w:hAnsi="Garamond" w:cs="Times New Roman"/>
          <w:i/>
        </w:rPr>
        <w:t>pełna modernizacja</w:t>
      </w:r>
      <w:r w:rsidRPr="0020770D">
        <w:rPr>
          <w:rFonts w:ascii="Garamond" w:eastAsia="Times New Roman" w:hAnsi="Garamond" w:cs="Times New Roman"/>
          <w:i/>
        </w:rPr>
        <w:t xml:space="preserve"> </w:t>
      </w:r>
      <w:r w:rsidR="005E61C9" w:rsidRPr="0020770D">
        <w:rPr>
          <w:rFonts w:ascii="Garamond" w:eastAsia="Times New Roman" w:hAnsi="Garamond" w:cs="Times New Roman"/>
          <w:i/>
        </w:rPr>
        <w:t>stopnia lub</w:t>
      </w:r>
      <w:r w:rsidRPr="0020770D">
        <w:rPr>
          <w:rFonts w:ascii="Garamond" w:eastAsia="Times New Roman" w:hAnsi="Garamond" w:cs="Times New Roman"/>
          <w:i/>
        </w:rPr>
        <w:t xml:space="preserve"> </w:t>
      </w:r>
      <w:r w:rsidR="005E61C9" w:rsidRPr="0020770D">
        <w:rPr>
          <w:rFonts w:ascii="Garamond" w:eastAsia="Times New Roman" w:hAnsi="Garamond" w:cs="Times New Roman"/>
          <w:i/>
        </w:rPr>
        <w:t>s</w:t>
      </w:r>
      <w:r w:rsidR="00FB54F5" w:rsidRPr="0020770D">
        <w:rPr>
          <w:rFonts w:ascii="Garamond" w:eastAsia="Times New Roman" w:hAnsi="Garamond" w:cs="Times New Roman"/>
          <w:i/>
        </w:rPr>
        <w:t xml:space="preserve">topniowa likwidacja piętrzenia, które </w:t>
      </w:r>
      <w:r w:rsidRPr="0020770D">
        <w:rPr>
          <w:rFonts w:ascii="Garamond" w:eastAsia="Times New Roman" w:hAnsi="Garamond" w:cs="Times New Roman"/>
          <w:i/>
        </w:rPr>
        <w:t>należy rzetelnie</w:t>
      </w:r>
      <w:r w:rsidR="00FB54F5" w:rsidRPr="0020770D">
        <w:rPr>
          <w:rFonts w:ascii="Garamond" w:eastAsia="Times New Roman" w:hAnsi="Garamond" w:cs="Times New Roman"/>
          <w:i/>
        </w:rPr>
        <w:t xml:space="preserve"> i obiektywnie rozważyć</w:t>
      </w:r>
      <w:r w:rsidRPr="0020770D">
        <w:rPr>
          <w:rFonts w:ascii="Garamond" w:eastAsia="Times New Roman" w:hAnsi="Garamond" w:cs="Times New Roman"/>
          <w:i/>
        </w:rPr>
        <w:t>, w</w:t>
      </w:r>
      <w:r w:rsidR="00FB54F5" w:rsidRPr="0020770D">
        <w:rPr>
          <w:rFonts w:ascii="Garamond" w:eastAsia="Times New Roman" w:hAnsi="Garamond" w:cs="Times New Roman"/>
          <w:i/>
        </w:rPr>
        <w:t>yłączając emocje, a włączając aparat naukowy.</w:t>
      </w:r>
      <w:r w:rsidRPr="0020770D">
        <w:rPr>
          <w:rFonts w:ascii="Garamond" w:eastAsia="Times New Roman" w:hAnsi="Garamond" w:cs="Times New Roman"/>
          <w:i/>
        </w:rPr>
        <w:t>”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i/>
          <w:color w:val="000000"/>
          <w:sz w:val="22"/>
          <w:szCs w:val="22"/>
        </w:rPr>
      </w:pP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Jak mówi Ewa Leś, koordynatorka Koalicji, 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„</w:t>
      </w:r>
      <w:r w:rsidR="00313897"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Kolejny konflikt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 nie opłac</w:t>
      </w:r>
      <w:r w:rsidR="00952732">
        <w:rPr>
          <w:rFonts w:ascii="Garamond" w:eastAsia="Times New Roman" w:hAnsi="Garamond" w:cs="Times New Roman"/>
          <w:i/>
          <w:color w:val="000000"/>
          <w:sz w:val="22"/>
          <w:szCs w:val="22"/>
        </w:rPr>
        <w:t>i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 się ani Rządowi, ani społeczeństwu. Rząd powinien niezwłocznie przystąpić do szczegółowej analizy pro-</w:t>
      </w:r>
      <w:r w:rsidR="00A11F57">
        <w:rPr>
          <w:rFonts w:ascii="Garamond" w:eastAsia="Times New Roman" w:hAnsi="Garamond" w:cs="Times New Roman"/>
          <w:i/>
          <w:color w:val="000000"/>
          <w:sz w:val="22"/>
          <w:szCs w:val="22"/>
        </w:rPr>
        <w:t>środowiskowych</w:t>
      </w:r>
      <w:r w:rsidR="00A11F57"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 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wariantów rozwiązania </w:t>
      </w:r>
      <w:r w:rsidR="005E61C9"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 xml:space="preserve">rzeczywistych </w:t>
      </w:r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problemów stopnia i zbiornika Włocławek. Może w tym liczyć na merytoryczne wsparcie Koalicji”</w:t>
      </w:r>
      <w:bookmarkStart w:id="7" w:name="_usvxl43wumex" w:colFirst="0" w:colLast="0"/>
      <w:bookmarkEnd w:id="7"/>
      <w:r w:rsidRPr="0020770D">
        <w:rPr>
          <w:rFonts w:ascii="Garamond" w:eastAsia="Times New Roman" w:hAnsi="Garamond" w:cs="Times New Roman"/>
          <w:i/>
          <w:color w:val="000000"/>
          <w:sz w:val="22"/>
          <w:szCs w:val="22"/>
        </w:rPr>
        <w:t>.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8" w:name="_ecul5o70ayn" w:colFirst="0" w:colLast="0"/>
      <w:bookmarkStart w:id="9" w:name="_5n5dhh82uqe" w:colFirst="0" w:colLast="0"/>
      <w:bookmarkStart w:id="10" w:name="_iv9i3ota8zwp" w:colFirst="0" w:colLast="0"/>
      <w:bookmarkEnd w:id="8"/>
      <w:bookmarkEnd w:id="9"/>
      <w:bookmarkEnd w:id="10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 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11" w:name="_j47xo0wntw0e" w:colFirst="0" w:colLast="0"/>
      <w:bookmarkEnd w:id="11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Dodatkowe informacje:</w:t>
      </w:r>
    </w:p>
    <w:p w:rsidR="009F5EFB" w:rsidRPr="0020770D" w:rsidRDefault="0020770D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12" w:name="_8kftw1qq2sm" w:colFirst="0" w:colLast="0"/>
      <w:bookmarkEnd w:id="12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dr Przemysław Nawrocki, WWF Polska, </w:t>
      </w:r>
      <w:proofErr w:type="spellStart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pnawrocki</w:t>
      </w:r>
      <w:r w:rsidR="00AD1B18" w:rsidRPr="0020770D">
        <w:rPr>
          <w:rFonts w:ascii="Garamond" w:eastAsia="Times New Roman" w:hAnsi="Garamond" w:cs="Times New Roman"/>
          <w:color w:val="000000"/>
          <w:sz w:val="22"/>
          <w:szCs w:val="22"/>
        </w:rPr>
        <w:t>(a</w:t>
      </w:r>
      <w:proofErr w:type="spellEnd"/>
      <w:r w:rsidR="00AD1B18" w:rsidRPr="0020770D">
        <w:rPr>
          <w:rFonts w:ascii="Garamond" w:eastAsia="Times New Roman" w:hAnsi="Garamond" w:cs="Times New Roman"/>
          <w:color w:val="000000"/>
          <w:sz w:val="22"/>
          <w:szCs w:val="22"/>
        </w:rPr>
        <w:t>t)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wwf.pl, 608 384 242</w:t>
      </w:r>
    </w:p>
    <w:p w:rsidR="009F5EFB" w:rsidRPr="00A11F57" w:rsidRDefault="00893DB1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A11F57">
        <w:rPr>
          <w:rFonts w:ascii="Garamond" w:eastAsia="Times New Roman" w:hAnsi="Garamond" w:cs="Times New Roman"/>
          <w:color w:val="000000"/>
          <w:sz w:val="22"/>
          <w:szCs w:val="22"/>
        </w:rPr>
        <w:t xml:space="preserve">Jacek Engel, Fundacja Greenmind, </w:t>
      </w:r>
      <w:proofErr w:type="spellStart"/>
      <w:r w:rsidRPr="00A11F57">
        <w:rPr>
          <w:rFonts w:ascii="Garamond" w:eastAsia="Times New Roman" w:hAnsi="Garamond" w:cs="Times New Roman"/>
          <w:color w:val="000000"/>
          <w:sz w:val="22"/>
          <w:szCs w:val="22"/>
        </w:rPr>
        <w:t>jacek.engel</w:t>
      </w:r>
      <w:proofErr w:type="spellEnd"/>
      <w:r w:rsidRPr="00A11F57">
        <w:rPr>
          <w:rFonts w:ascii="Garamond" w:eastAsia="Times New Roman" w:hAnsi="Garamond" w:cs="Times New Roman"/>
          <w:color w:val="000000"/>
          <w:sz w:val="22"/>
          <w:szCs w:val="22"/>
        </w:rPr>
        <w:t>(at)greenmind.pl, 691 384 242</w:t>
      </w:r>
      <w:bookmarkStart w:id="13" w:name="_6t8iul94zwpt" w:colFirst="0" w:colLast="0"/>
      <w:bookmarkEnd w:id="13"/>
    </w:p>
    <w:p w:rsidR="009F5EFB" w:rsidRPr="0020770D" w:rsidRDefault="009F5EFB">
      <w:pPr>
        <w:pStyle w:val="Nagwek3"/>
        <w:keepNext w:val="0"/>
        <w:keepLines w:val="0"/>
        <w:spacing w:before="280"/>
        <w:rPr>
          <w:rFonts w:ascii="Garamond" w:eastAsia="Times New Roman" w:hAnsi="Garamond" w:cs="Times New Roman"/>
          <w:color w:val="000000"/>
          <w:sz w:val="22"/>
          <w:szCs w:val="22"/>
        </w:rPr>
      </w:pPr>
      <w:bookmarkStart w:id="14" w:name="_ldvi83yv1rvq" w:colFirst="0" w:colLast="0"/>
      <w:bookmarkEnd w:id="14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Jacek Bożek, Klub Gaja, </w:t>
      </w:r>
      <w:hyperlink r:id="rId4" w:history="1">
        <w:proofErr w:type="spellStart"/>
        <w:r w:rsidRPr="0020770D">
          <w:rPr>
            <w:rFonts w:ascii="Garamond" w:eastAsia="Times New Roman" w:hAnsi="Garamond" w:cs="Times New Roman"/>
            <w:color w:val="000000"/>
            <w:sz w:val="22"/>
            <w:szCs w:val="22"/>
          </w:rPr>
          <w:t>klubgaja</w:t>
        </w:r>
        <w:r w:rsidR="00AD1B18" w:rsidRPr="0020770D">
          <w:rPr>
            <w:rFonts w:ascii="Garamond" w:eastAsia="Times New Roman" w:hAnsi="Garamond" w:cs="Times New Roman"/>
            <w:color w:val="000000"/>
            <w:sz w:val="22"/>
            <w:szCs w:val="22"/>
          </w:rPr>
          <w:t>(a</w:t>
        </w:r>
        <w:proofErr w:type="spellEnd"/>
        <w:r w:rsidR="00AD1B18" w:rsidRPr="0020770D">
          <w:rPr>
            <w:rFonts w:ascii="Garamond" w:eastAsia="Times New Roman" w:hAnsi="Garamond" w:cs="Times New Roman"/>
            <w:color w:val="000000"/>
            <w:sz w:val="22"/>
            <w:szCs w:val="22"/>
          </w:rPr>
          <w:t>t)</w:t>
        </w:r>
        <w:r w:rsidRPr="0020770D">
          <w:rPr>
            <w:rFonts w:ascii="Garamond" w:eastAsia="Times New Roman" w:hAnsi="Garamond" w:cs="Times New Roman"/>
            <w:color w:val="000000"/>
            <w:sz w:val="22"/>
            <w:szCs w:val="22"/>
          </w:rPr>
          <w:t>klubgaja.pl</w:t>
        </w:r>
      </w:hyperlink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, </w:t>
      </w:r>
      <w:r w:rsidR="00AD1B18" w:rsidRPr="0020770D">
        <w:rPr>
          <w:rFonts w:ascii="Garamond" w:eastAsia="Times New Roman" w:hAnsi="Garamond" w:cs="Times New Roman"/>
          <w:color w:val="000000"/>
          <w:sz w:val="22"/>
          <w:szCs w:val="22"/>
        </w:rPr>
        <w:t>603 636 544</w:t>
      </w:r>
    </w:p>
    <w:p w:rsidR="009F5EFB" w:rsidRPr="0020770D" w:rsidRDefault="0020770D" w:rsidP="00AD1B18">
      <w:pPr>
        <w:pStyle w:val="Nagwek3"/>
        <w:keepNext w:val="0"/>
        <w:keepLines w:val="0"/>
        <w:spacing w:before="280"/>
        <w:rPr>
          <w:rFonts w:ascii="Garamond" w:hAnsi="Garamond"/>
          <w:sz w:val="22"/>
          <w:szCs w:val="22"/>
        </w:rPr>
      </w:pPr>
      <w:bookmarkStart w:id="15" w:name="_d7mgooz8vq0h" w:colFirst="0" w:colLast="0"/>
      <w:bookmarkEnd w:id="15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 xml:space="preserve">Ewa Leś, Koordynator Koalicji, </w:t>
      </w:r>
      <w:proofErr w:type="spellStart"/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evvales</w:t>
      </w:r>
      <w:r w:rsidR="00AD1B18" w:rsidRPr="0020770D">
        <w:rPr>
          <w:rFonts w:ascii="Garamond" w:eastAsia="Times New Roman" w:hAnsi="Garamond" w:cs="Times New Roman"/>
          <w:color w:val="000000"/>
          <w:sz w:val="22"/>
          <w:szCs w:val="22"/>
        </w:rPr>
        <w:t>(a</w:t>
      </w:r>
      <w:proofErr w:type="spellEnd"/>
      <w:r w:rsidR="00AD1B18" w:rsidRPr="0020770D">
        <w:rPr>
          <w:rFonts w:ascii="Garamond" w:eastAsia="Times New Roman" w:hAnsi="Garamond" w:cs="Times New Roman"/>
          <w:color w:val="000000"/>
          <w:sz w:val="22"/>
          <w:szCs w:val="22"/>
        </w:rPr>
        <w:t>t)</w:t>
      </w:r>
      <w:r w:rsidRPr="0020770D">
        <w:rPr>
          <w:rFonts w:ascii="Garamond" w:eastAsia="Times New Roman" w:hAnsi="Garamond" w:cs="Times New Roman"/>
          <w:color w:val="000000"/>
          <w:sz w:val="22"/>
          <w:szCs w:val="22"/>
        </w:rPr>
        <w:t>gmail.com, 503 414 715</w:t>
      </w:r>
    </w:p>
    <w:sectPr w:rsidR="009F5EFB" w:rsidRPr="0020770D" w:rsidSect="009F5EFB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9FC78A" w15:done="0"/>
  <w15:commentEx w15:paraId="1DB6D41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furdyna">
    <w15:presenceInfo w15:providerId="Windows Live" w15:userId="a6f83d134b50f2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/>
  <w:trackRevisions/>
  <w:defaultTabStop w:val="720"/>
  <w:hyphenationZone w:val="425"/>
  <w:characterSpacingControl w:val="doNotCompress"/>
  <w:compat/>
  <w:rsids>
    <w:rsidRoot w:val="009F5EFB"/>
    <w:rsid w:val="000216BD"/>
    <w:rsid w:val="0020770D"/>
    <w:rsid w:val="00313897"/>
    <w:rsid w:val="00322EB3"/>
    <w:rsid w:val="0037792B"/>
    <w:rsid w:val="005E61C9"/>
    <w:rsid w:val="00792CE2"/>
    <w:rsid w:val="0086257F"/>
    <w:rsid w:val="00893DB1"/>
    <w:rsid w:val="009223CF"/>
    <w:rsid w:val="00952732"/>
    <w:rsid w:val="009F5EFB"/>
    <w:rsid w:val="00A11F57"/>
    <w:rsid w:val="00A329EE"/>
    <w:rsid w:val="00AD1B18"/>
    <w:rsid w:val="00BC4113"/>
    <w:rsid w:val="00CE503A"/>
    <w:rsid w:val="00E06214"/>
    <w:rsid w:val="00FB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DB1"/>
  </w:style>
  <w:style w:type="paragraph" w:styleId="Nagwek1">
    <w:name w:val="heading 1"/>
    <w:basedOn w:val="Normalny1"/>
    <w:next w:val="Normalny1"/>
    <w:rsid w:val="009F5E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9F5E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9F5E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9F5E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9F5EF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9F5E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F5EFB"/>
  </w:style>
  <w:style w:type="table" w:customStyle="1" w:styleId="TableNormal">
    <w:name w:val="Table Normal"/>
    <w:rsid w:val="009F5E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F5EF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9F5EFB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EF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EF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5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7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3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ubgaja@klubgaja.pl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Jacek Engel</cp:lastModifiedBy>
  <cp:revision>5</cp:revision>
  <dcterms:created xsi:type="dcterms:W3CDTF">2018-01-01T20:09:00Z</dcterms:created>
  <dcterms:modified xsi:type="dcterms:W3CDTF">2018-01-02T09:20:00Z</dcterms:modified>
</cp:coreProperties>
</file>